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9EBAB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5332DC1B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2024-2025学年第二学期课程教学计划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0A223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B250CD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15B64B2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思想政治必修3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必修4前两单元</w:t>
            </w:r>
          </w:p>
        </w:tc>
        <w:tc>
          <w:tcPr>
            <w:tcW w:w="1506" w:type="dxa"/>
            <w:vAlign w:val="center"/>
          </w:tcPr>
          <w:p w14:paraId="096502C1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112F2BA7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7DD11B08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53CB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07AE74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2A17C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周慧</w:t>
            </w:r>
          </w:p>
        </w:tc>
        <w:tc>
          <w:tcPr>
            <w:tcW w:w="1506" w:type="dxa"/>
            <w:vAlign w:val="center"/>
          </w:tcPr>
          <w:p w14:paraId="744EBFF6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5"/>
            <w:vAlign w:val="center"/>
          </w:tcPr>
          <w:p w14:paraId="2E93E913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25级戏曲3班、播音1班</w:t>
            </w:r>
          </w:p>
        </w:tc>
      </w:tr>
      <w:tr w14:paraId="33D29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194C51C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4E82ADA8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1276" w:type="dxa"/>
            <w:gridSpan w:val="2"/>
            <w:vAlign w:val="center"/>
          </w:tcPr>
          <w:p w14:paraId="00B0FF9A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23AEC1F1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450D6DC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710209B4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6876C1F1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1567" w:type="dxa"/>
            <w:gridSpan w:val="2"/>
            <w:vAlign w:val="center"/>
          </w:tcPr>
          <w:p w14:paraId="126DDD6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2E01391B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3D41C602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64</w:t>
            </w:r>
          </w:p>
        </w:tc>
      </w:tr>
      <w:tr w14:paraId="119BC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76A5C17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26D4EC4B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189A9780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71EFBA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4859FF19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572447C6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62908D4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35EA886B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38A0FF26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1DFA2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7B42E48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0EAEF88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CD15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26A7713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696E9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必修三</w:t>
            </w:r>
          </w:p>
          <w:p w14:paraId="3D9EA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一单元《中国共产党的领导》：包括第1课《中华人民共和国成立前各种政治力量》、第2课《中国共产党领导人民站起来、富起来、强起来》、第3课《坚持和加强党的全面领导》。核心是让学生理解中国共产党领导的历史必然性、地位和意义，认同中国共产党的领导是中国特色社会主义最本质的特征。​</w:t>
            </w:r>
          </w:p>
          <w:p w14:paraId="3B261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二单元《人民当家作主》：包括第4课《人民民主专政的社会主义国家》、第5课《我国的根本政治制度》、第6课《我国的基本政治制度》。核心是让学生明确我国的国家性质、人民代表大会制度、政党制度、民族区域自治制度和基层群众自治制度，理解我国人民当家作主的本质和优势。​</w:t>
            </w:r>
          </w:p>
          <w:p w14:paraId="0E29A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三单元《全面依法治国》：包括第7课《治国理政的基本方式》、第8课《法治中国建设》、第9课《全面推进依法治国的基本要求》。核心是让学生了解依法治国的内涵、意义，掌握法治中国建设的要求，明确科学立法、严格执法、公正司法、全民守法的具体内容，树立法治意识。​</w:t>
            </w:r>
          </w:p>
          <w:p w14:paraId="192EF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四单元《政治与法治的辩证统一》：包括第10课《建设社会主义法治国家》、第11课《坚持党对全面依法治国的领导》、第12课《推进国家治理体系和治理能力现代化》。核心是让学生理解政治与法治的辩证关系，明确坚持党的领导、人民当家作主、依法治国有机统一的重要性，认识国家治理体系和治理能力现代化的意义。</w:t>
            </w:r>
          </w:p>
          <w:p w14:paraId="18ADAE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必修四</w:t>
            </w:r>
          </w:p>
          <w:p w14:paraId="12C41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一单元《生活智慧与时代精神》：包括第1课《美好生活的向导》、第2课《百舸争流的思想》、第3课《时代精神的精华》。本单元核心是让学生了解哲学的含义、基本问题，理解马克思主义哲学的产生、基本特征和时代价值，树立科学的哲学观。​</w:t>
            </w:r>
          </w:p>
          <w:p w14:paraId="1701B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二单元《探究世界的本质》：包括第4课《探究世界的本质》、第5课《把握思维的奥妙》、第6课《求索真理的历程》。本单元核心是让学生掌握辩证唯物主义的物质观、意识观、实践观，理解物质与意识的辩证关系、实践与认识的辩证关系，学会用唯物论的观点看问题。</w:t>
            </w:r>
          </w:p>
        </w:tc>
      </w:tr>
      <w:tr w14:paraId="5B41E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025EC75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6401BBE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015660F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4FE95E86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C31F431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知识目标</w:t>
            </w:r>
          </w:p>
        </w:tc>
        <w:tc>
          <w:tcPr>
            <w:tcW w:w="7444" w:type="dxa"/>
            <w:gridSpan w:val="10"/>
            <w:vAlign w:val="center"/>
          </w:tcPr>
          <w:p w14:paraId="0F8CC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政治认知能力：能结合历史和现实案例，分析中国共产党领导的必然性、我国政治制度的优势，理解全面依法治国的重要意义，提升对中国特色社会主义政治发展道路的认知能力。</w:t>
            </w:r>
          </w:p>
          <w:p w14:paraId="16541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逻辑思维能力：能运用哲学原理分析生活中的现象，理清物质与意识、实践与认识的辩证关系，提升抽象思维、逻辑分析和归纳总结能力。</w:t>
            </w:r>
          </w:p>
          <w:p w14:paraId="74618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71281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 应用实践能力：能运用必修3整本书、必修4前两单元知识，简单分析社会热点问题、生活中的实际问题，学会用科学的思维方法和法治思维看待和解决问题。</w:t>
            </w:r>
          </w:p>
          <w:p w14:paraId="5EF54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11188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 学科表达能力：能规范使用思想政治学科术语，清晰、准确地表达自己的观点和看法，提升答题的规范性和完整性。</w:t>
            </w:r>
          </w:p>
        </w:tc>
      </w:tr>
      <w:tr w14:paraId="377F5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47D8F0C9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1C0B5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能力目标</w:t>
            </w:r>
          </w:p>
        </w:tc>
        <w:tc>
          <w:tcPr>
            <w:tcW w:w="7444" w:type="dxa"/>
            <w:gridSpan w:val="10"/>
            <w:vAlign w:val="center"/>
          </w:tcPr>
          <w:p w14:paraId="138E7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政治认同：通过学习，认同中国共产党的领导，认同我国的国家制度和治理体系，认同我国的法治道路，增强对中国特色社会主义的道路自信、理论自信、制度自信、文化自信。</w:t>
            </w:r>
          </w:p>
          <w:p w14:paraId="17D632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法治意识：牢固树立法治观念，了解我国法治建设的相关内容，理解法治与国家治理的关系，养成尊重法律、遵守法律、运用法律的习惯，提升法治素养。</w:t>
            </w:r>
          </w:p>
          <w:p w14:paraId="6B3DD9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 科学精神：掌握马克思主义哲学的基本观点和方法，养成实事求是、求真务实的思维习惯，能理性、辩证地看待问题，提升科学素养。</w:t>
            </w:r>
          </w:p>
          <w:p w14:paraId="01A39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 公共参与：主动关注社会热点和国家发展，增强公共参与意识，初步形成参与社会公共事务的意愿和能力，树立责任意识和担当精神。</w:t>
            </w:r>
          </w:p>
        </w:tc>
      </w:tr>
      <w:tr w14:paraId="582E2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C18069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5CC3E4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素质目标</w:t>
            </w:r>
          </w:p>
        </w:tc>
        <w:tc>
          <w:tcPr>
            <w:tcW w:w="7444" w:type="dxa"/>
            <w:gridSpan w:val="10"/>
            <w:vAlign w:val="center"/>
          </w:tcPr>
          <w:p w14:paraId="3E3D3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政治认同：通过学习，认同中国共产党的领导，认同我国的国家制度和治理体系，认同我国的法治道路，增强对中国特色社会主义的道路自信、理论自信、制度自信、文化自信。</w:t>
            </w:r>
          </w:p>
          <w:p w14:paraId="3F4F2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法治意识：牢固树立法治观念，了解我国法治建设的相关内容，理解法治与国家治理的关系，养成尊重法律、遵守法律、运用法律的习惯，提升法治素养。</w:t>
            </w:r>
          </w:p>
          <w:p w14:paraId="23B8D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067E7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 科学精神：掌握马克思主义哲学的基本观点和方法，养成实事求是、求真务实的思维习惯，能理性、辩证地看待问题，提升科学素养。</w:t>
            </w:r>
          </w:p>
          <w:p w14:paraId="40EDA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38B40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 公共参与：主动关注社会热点和国家发展，增强公共参与意识，初步形成参与社会公共事务的意愿和能力，树立责任意识和担当精神。</w:t>
            </w:r>
          </w:p>
        </w:tc>
      </w:tr>
    </w:tbl>
    <w:p w14:paraId="4DEE113F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71278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208F56D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5D8CB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223F555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2BD50264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4A323BBF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7FD14C91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0FF6FEEA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4545B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2E7A13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29DBB36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15DE5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必修三《政治与法治》</w:t>
            </w:r>
          </w:p>
          <w:p w14:paraId="2A4B8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第一单元</w:t>
            </w:r>
          </w:p>
        </w:tc>
        <w:tc>
          <w:tcPr>
            <w:tcW w:w="3558" w:type="dxa"/>
            <w:vAlign w:val="center"/>
          </w:tcPr>
          <w:p w14:paraId="54A67D3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必修3 第一单元 第1课 中华人民共和国成立前各种政治力量</w:t>
            </w:r>
          </w:p>
          <w:p w14:paraId="2F087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957555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5D265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0C34F44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5C05569C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53594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必修三《政治与法治》</w:t>
            </w:r>
          </w:p>
          <w:p w14:paraId="0F4B5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第一单元</w:t>
            </w:r>
          </w:p>
        </w:tc>
        <w:tc>
          <w:tcPr>
            <w:tcW w:w="3558" w:type="dxa"/>
            <w:vAlign w:val="center"/>
          </w:tcPr>
          <w:p w14:paraId="48DEFD9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必修3 第一单元 第2课 中国共产党领导人民站起来、富起来、强起来</w:t>
            </w:r>
          </w:p>
          <w:p w14:paraId="08A95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AD4854D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FBBD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8EE489B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783A441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4E578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必修三《政治与法治》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第一单元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中国共产党的领导</w:t>
            </w:r>
          </w:p>
        </w:tc>
        <w:tc>
          <w:tcPr>
            <w:tcW w:w="3558" w:type="dxa"/>
            <w:vAlign w:val="center"/>
          </w:tcPr>
          <w:p w14:paraId="0340A56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必修3 第一单元 第3课 坚持和加强党的全面领导</w:t>
            </w:r>
          </w:p>
          <w:p w14:paraId="64909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3EB9025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FFA6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69AE8D7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085AE2F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7C730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必修三《政治与法治》</w:t>
            </w:r>
          </w:p>
          <w:p w14:paraId="1BE267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第二单元人民当家作主</w:t>
            </w:r>
          </w:p>
        </w:tc>
        <w:tc>
          <w:tcPr>
            <w:tcW w:w="3558" w:type="dxa"/>
            <w:vAlign w:val="center"/>
          </w:tcPr>
          <w:p w14:paraId="6DCAE4A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必修3 第二单元 第4课 人民民主专政的社会主义国家</w:t>
            </w:r>
          </w:p>
          <w:p w14:paraId="4B489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7D3458B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53C6C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469F6A9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0293028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126B5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必修三《政治与法治》第二单元人民当家作主</w:t>
            </w:r>
          </w:p>
        </w:tc>
        <w:tc>
          <w:tcPr>
            <w:tcW w:w="3558" w:type="dxa"/>
            <w:vAlign w:val="center"/>
          </w:tcPr>
          <w:p w14:paraId="33649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必修3 第二单元 第5课 我国的根本政治制度</w:t>
            </w:r>
          </w:p>
          <w:p w14:paraId="446A4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必修3 第二单元 第6课 我国的基本政治制度</w:t>
            </w:r>
          </w:p>
          <w:p w14:paraId="7F799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77DD51AB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5C74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E27D919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7DC5E7B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3499A5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必修三《政治与法治》第三单元全面依法治国</w:t>
            </w:r>
          </w:p>
        </w:tc>
        <w:tc>
          <w:tcPr>
            <w:tcW w:w="3558" w:type="dxa"/>
            <w:vAlign w:val="center"/>
          </w:tcPr>
          <w:p w14:paraId="68248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必修3 第三单元 第7课 治国理政的基本方式</w:t>
            </w:r>
          </w:p>
          <w:p w14:paraId="118DB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必修3 第三单元 第8课 法治中国建设</w:t>
            </w:r>
          </w:p>
          <w:p w14:paraId="5BD1E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1C9F88F2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5A0EB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A40609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252D86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4B3D0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必修三《政治与法治》第三单元全面依法治国</w:t>
            </w:r>
          </w:p>
        </w:tc>
        <w:tc>
          <w:tcPr>
            <w:tcW w:w="3558" w:type="dxa"/>
            <w:vAlign w:val="center"/>
          </w:tcPr>
          <w:p w14:paraId="61626A6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必修3 第三单元 第9课 全面推进依法治国的基本要求+单元复习检测</w:t>
            </w:r>
          </w:p>
          <w:p w14:paraId="1D992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62437EC9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5B53B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0BD23F9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18E46E0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D2994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558" w:type="dxa"/>
            <w:vAlign w:val="center"/>
          </w:tcPr>
          <w:p w14:paraId="3A138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498" w:type="dxa"/>
            <w:vAlign w:val="center"/>
          </w:tcPr>
          <w:p w14:paraId="254FDB5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 w14:paraId="03B8D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1595122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07C1AFB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0676A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必修四《哲学与文化》</w:t>
            </w:r>
          </w:p>
          <w:p w14:paraId="34DF2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第一单元探索世界与把握规律</w:t>
            </w:r>
          </w:p>
        </w:tc>
        <w:tc>
          <w:tcPr>
            <w:tcW w:w="3558" w:type="dxa"/>
            <w:vAlign w:val="center"/>
          </w:tcPr>
          <w:p w14:paraId="4A18D54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必修4 第一单元 第1课 美好生活的向导</w:t>
            </w:r>
          </w:p>
          <w:p w14:paraId="4DC7D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Arial" w:hAnsi="Arial" w:eastAsia="等线" w:cs="Arial"/>
                <w:sz w:val="22"/>
              </w:rPr>
            </w:pPr>
          </w:p>
        </w:tc>
        <w:tc>
          <w:tcPr>
            <w:tcW w:w="498" w:type="dxa"/>
            <w:vAlign w:val="center"/>
          </w:tcPr>
          <w:p w14:paraId="1AC5F4A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9B7C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2012D5B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32D9D39C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04380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必修四《哲学与文化》第一单元探索世界与把握规律</w:t>
            </w:r>
          </w:p>
        </w:tc>
        <w:tc>
          <w:tcPr>
            <w:tcW w:w="3558" w:type="dxa"/>
            <w:vAlign w:val="center"/>
          </w:tcPr>
          <w:p w14:paraId="3C70E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必修4 第一单元 第2课 百舸争流的思想</w:t>
            </w:r>
          </w:p>
          <w:p w14:paraId="3FBFA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2EDFAA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030CC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B9D223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4AC5D5A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1EF0E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必修四《哲学与文化》第一单元探索世界与把握规律</w:t>
            </w:r>
          </w:p>
        </w:tc>
        <w:tc>
          <w:tcPr>
            <w:tcW w:w="3558" w:type="dxa"/>
            <w:vAlign w:val="center"/>
          </w:tcPr>
          <w:p w14:paraId="34420FA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必修4 第一单元 第3课 时代精神的精华+单元复习检测</w:t>
            </w:r>
          </w:p>
          <w:p w14:paraId="21EA7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5E980B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094A8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EAF971C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3783CE5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411E9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必修四《哲学与文化》第二单元认识社会与价值选择</w:t>
            </w:r>
          </w:p>
        </w:tc>
        <w:tc>
          <w:tcPr>
            <w:tcW w:w="3558" w:type="dxa"/>
            <w:vAlign w:val="center"/>
          </w:tcPr>
          <w:p w14:paraId="320BE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必修4 第二单元 第4课 探究世界的本质</w:t>
            </w:r>
          </w:p>
          <w:p w14:paraId="3B176C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1104DB1C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B21B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80556C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296B5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62794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必修四《哲学与文化》第二单元认识社会与价值选择</w:t>
            </w:r>
          </w:p>
        </w:tc>
        <w:tc>
          <w:tcPr>
            <w:tcW w:w="3558" w:type="dxa"/>
            <w:vAlign w:val="center"/>
          </w:tcPr>
          <w:p w14:paraId="49EDE3F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必修4 第二单元 第5课 把握思维的奥妙</w:t>
            </w:r>
          </w:p>
          <w:p w14:paraId="42A8F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1BC228A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522ED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5BEB5A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495E4C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44F5D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必修四《哲学与文化》第二单元认识社会与价值选择</w:t>
            </w:r>
          </w:p>
        </w:tc>
        <w:tc>
          <w:tcPr>
            <w:tcW w:w="3558" w:type="dxa"/>
            <w:vAlign w:val="center"/>
          </w:tcPr>
          <w:p w14:paraId="53014B7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必修4 第二单元 第6课 求索真理的历程</w:t>
            </w:r>
          </w:p>
          <w:p w14:paraId="2C4F9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1ADBA43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21FD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818A6F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3783C7A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08FB4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必修四《哲学与文化》第三单元文化传承与文化创新</w:t>
            </w:r>
          </w:p>
        </w:tc>
        <w:tc>
          <w:tcPr>
            <w:tcW w:w="3558" w:type="dxa"/>
            <w:vAlign w:val="center"/>
          </w:tcPr>
          <w:p w14:paraId="6B8B6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必修4第7课继承发展中华优秀传统文化</w:t>
            </w:r>
          </w:p>
        </w:tc>
        <w:tc>
          <w:tcPr>
            <w:tcW w:w="498" w:type="dxa"/>
            <w:vAlign w:val="center"/>
          </w:tcPr>
          <w:p w14:paraId="52826A5B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0D54D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0552B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212E7F8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76B5A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必修四《哲学与文化》第三单元文化传承与文化创新</w:t>
            </w:r>
          </w:p>
        </w:tc>
        <w:tc>
          <w:tcPr>
            <w:tcW w:w="3558" w:type="dxa"/>
            <w:vAlign w:val="center"/>
          </w:tcPr>
          <w:p w14:paraId="4873C7B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必修4 第二单元 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课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学习借鉴外来文化的有益成果</w:t>
            </w:r>
          </w:p>
        </w:tc>
        <w:tc>
          <w:tcPr>
            <w:tcW w:w="498" w:type="dxa"/>
            <w:vAlign w:val="center"/>
          </w:tcPr>
          <w:p w14:paraId="293AD76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0638F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0AE1227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4313E23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102D5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必修四《哲学与文化》第三单元文化传承与文化创新</w:t>
            </w:r>
          </w:p>
        </w:tc>
        <w:tc>
          <w:tcPr>
            <w:tcW w:w="3558" w:type="dxa"/>
            <w:vAlign w:val="center"/>
          </w:tcPr>
          <w:p w14:paraId="5D27A5F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必修4 第二单元 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课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发展中国特色社会主义</w:t>
            </w:r>
          </w:p>
        </w:tc>
        <w:tc>
          <w:tcPr>
            <w:tcW w:w="498" w:type="dxa"/>
            <w:vAlign w:val="center"/>
          </w:tcPr>
          <w:p w14:paraId="71100A1C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1BF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4168729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66B6C94C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DD1E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558" w:type="dxa"/>
            <w:vAlign w:val="center"/>
          </w:tcPr>
          <w:p w14:paraId="4EFC31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498" w:type="dxa"/>
            <w:vAlign w:val="center"/>
          </w:tcPr>
          <w:p w14:paraId="54D87A45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</w:tbl>
    <w:p w14:paraId="49084690">
      <w:pPr>
        <w:rPr>
          <w:rFonts w:hint="eastAsia"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xZGRkYzUyNDQxZjcyNmNmZDVmYmUxYmYyMTkyYmEifQ=="/>
  </w:docVars>
  <w:rsids>
    <w:rsidRoot w:val="004F713E"/>
    <w:rsid w:val="0010401F"/>
    <w:rsid w:val="004F713E"/>
    <w:rsid w:val="006D40A1"/>
    <w:rsid w:val="009152AC"/>
    <w:rsid w:val="00B02BB7"/>
    <w:rsid w:val="00F5669D"/>
    <w:rsid w:val="449325D5"/>
    <w:rsid w:val="44EF2C1E"/>
    <w:rsid w:val="5ED829DE"/>
    <w:rsid w:val="678C742A"/>
    <w:rsid w:val="6D9B58E8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2344</Words>
  <Characters>2517</Characters>
  <Lines>2</Lines>
  <Paragraphs>1</Paragraphs>
  <TotalTime>14</TotalTime>
  <ScaleCrop>false</ScaleCrop>
  <LinksUpToDate>false</LinksUpToDate>
  <CharactersWithSpaces>2579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小天</cp:lastModifiedBy>
  <dcterms:modified xsi:type="dcterms:W3CDTF">2026-03-18T03:19:53Z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eyJoZGlkIjoiYjRjZTU3NDA3MTMwN2ZmNjZkOGFhOWY5ZmU5YjRhYTgiLCJ1c2VySWQiOiI0NDg1NjIzOTIifQ==</vt:lpwstr>
  </property>
  <property fmtid="{D5CDD505-2E9C-101B-9397-08002B2CF9AE}" pid="4" name="ICV">
    <vt:lpwstr>F81A4779487E4100A629C57EDF34B951_13</vt:lpwstr>
  </property>
</Properties>
</file>