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990"/>
        <w:gridCol w:w="710"/>
        <w:gridCol w:w="283"/>
        <w:gridCol w:w="142"/>
        <w:gridCol w:w="656"/>
        <w:gridCol w:w="620"/>
        <w:gridCol w:w="1045"/>
        <w:gridCol w:w="1506"/>
        <w:gridCol w:w="69"/>
        <w:gridCol w:w="84"/>
        <w:gridCol w:w="832"/>
        <w:gridCol w:w="827"/>
        <w:gridCol w:w="740"/>
        <w:gridCol w:w="425"/>
        <w:gridCol w:w="498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gridSpan w:val="2"/>
            <w:vAlign w:val="center"/>
          </w:tcPr>
          <w:p w14:paraId="39F31AA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6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高考复习（中外历史纲要下、选必一至三）</w:t>
            </w:r>
            <w:bookmarkStart w:id="0" w:name="_GoBack"/>
            <w:bookmarkEnd w:id="0"/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7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gridSpan w:val="2"/>
            <w:vAlign w:val="center"/>
          </w:tcPr>
          <w:p w14:paraId="6F8F6A4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6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袁歌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7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23夏考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gridSpan w:val="2"/>
            <w:vAlign w:val="center"/>
          </w:tcPr>
          <w:p w14:paraId="30C33C89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3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3"/>
            <w:vAlign w:val="center"/>
          </w:tcPr>
          <w:p w14:paraId="215D68FE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gridSpan w:val="2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gridSpan w:val="2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4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3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3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4" w:hRule="atLeast"/>
        </w:trPr>
        <w:tc>
          <w:tcPr>
            <w:tcW w:w="1525" w:type="dxa"/>
            <w:gridSpan w:val="2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4"/>
            <w:vAlign w:val="center"/>
          </w:tcPr>
          <w:p w14:paraId="58A94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一、《中外历史纲要（下册）》</w:t>
            </w:r>
          </w:p>
          <w:p w14:paraId="32EE3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世界通史：按时间顺序梳理从古代文明多元并立，经新航路开辟走向整体，到资本主义兴起、两次世界大战、冷战与当代全球化的世界历史发展脉络。</w:t>
            </w:r>
          </w:p>
          <w:p w14:paraId="57FE3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二、选择性必修一《国家制度与社会治理》</w:t>
            </w:r>
          </w:p>
          <w:p w14:paraId="6491D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政治专题：聚焦中外政治制度、选官、法律、民族与外交、财税等，梳理古今中外国家治理体系的演变。</w:t>
            </w:r>
          </w:p>
          <w:p w14:paraId="5A6AA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三、选择性必修二《经济与社会生活》</w:t>
            </w:r>
          </w:p>
          <w:p w14:paraId="51626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经济与生活专题：从农耕、工业、信息经济，到交通、商贸、城市、社会变迁、生态，展现经济发展与社会生活的互动。</w:t>
            </w:r>
          </w:p>
          <w:p w14:paraId="49935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四、选择性必修三《文化交流与传播》</w:t>
            </w:r>
          </w:p>
          <w:p w14:paraId="66688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文化专题：讲世界文化多元起源，通过人口迁徙、商路、战争等途径，呈现文化碰撞、交融与传承。</w:t>
            </w:r>
          </w:p>
        </w:tc>
      </w:tr>
      <w:tr w14:paraId="7CEE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1525" w:type="dxa"/>
            <w:gridSpan w:val="2"/>
            <w:shd w:val="clear" w:color="auto" w:fill="auto"/>
            <w:vAlign w:val="center"/>
          </w:tcPr>
          <w:p w14:paraId="2AFBAEC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6D6D5FB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2C6FED6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3914D8EB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4"/>
            <w:shd w:val="clear" w:color="auto" w:fill="auto"/>
            <w:vAlign w:val="center"/>
          </w:tcPr>
          <w:p w14:paraId="20852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知识基础：学生已具备零散的、基础性的历史常识，但知识体系不完整，存在记忆模糊和时序混乱的情况。对于历史概念、发展阶段特征等理解较为薄弱。</w:t>
            </w:r>
          </w:p>
          <w:p w14:paraId="0EF9D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认知特点：对故事性、画面感强的历史内容（如人物轶事、重大战役）兴趣浓厚，易于接受。但对于宏观的历史规律、制度变迁等抽象分析兴趣不高，注意力易分散。</w:t>
            </w:r>
          </w:p>
          <w:p w14:paraId="62ECC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学习能力：具备记忆具体历史事件和人物的初步能力，但史料分析、归纳总结和历史评价能力普遍较弱。习惯于被动听讲，自主探究和建立历史知识关联的能力有待培养。</w:t>
            </w:r>
          </w:p>
          <w:p w14:paraId="4CAC1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  <w:p w14:paraId="13C6F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1525" w:type="dxa"/>
            <w:gridSpan w:val="2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gridSpan w:val="2"/>
            <w:vAlign w:val="center"/>
          </w:tcPr>
          <w:p w14:paraId="4DE3A23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知识目标</w:t>
            </w:r>
          </w:p>
        </w:tc>
        <w:tc>
          <w:tcPr>
            <w:tcW w:w="7444" w:type="dxa"/>
            <w:gridSpan w:val="12"/>
            <w:vAlign w:val="center"/>
          </w:tcPr>
          <w:p w14:paraId="591F3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0C93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en-US" w:eastAsia="zh-CN"/>
              </w:rPr>
              <w:t>构建世界历史发展脉络，涵盖古代文明多元并立、资本主义兴起、全球化发展等关键阶段；掌握中外政治制度、经济生活、文化交流的核心史实与演变规律，明确不同时期国家治理、经济形态、文化传播的特点；整合纲要与选择性必修内容，形成脉络清晰、逻辑连贯的完整历史知识体系。</w:t>
            </w:r>
          </w:p>
          <w:p w14:paraId="084B2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3" w:hRule="atLeast"/>
        </w:trPr>
        <w:tc>
          <w:tcPr>
            <w:tcW w:w="1525" w:type="dxa"/>
            <w:gridSpan w:val="2"/>
            <w:vMerge w:val="continue"/>
            <w:vAlign w:val="center"/>
          </w:tcPr>
          <w:p w14:paraId="4619BF6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4CFFDF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能力目标</w:t>
            </w:r>
          </w:p>
        </w:tc>
        <w:tc>
          <w:tcPr>
            <w:tcW w:w="7444" w:type="dxa"/>
            <w:gridSpan w:val="12"/>
            <w:vAlign w:val="center"/>
          </w:tcPr>
          <w:p w14:paraId="0E308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2266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提升史料阅读、时空定位、历史解释与比较分析能力，学会提取史料关键信息，运用唯物史观分析历史现象，初步具备运用历史思维解读现实问题的能力。</w:t>
            </w:r>
          </w:p>
          <w:p w14:paraId="10BA5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</w:trPr>
        <w:tc>
          <w:tcPr>
            <w:tcW w:w="1525" w:type="dxa"/>
            <w:gridSpan w:val="2"/>
            <w:vMerge w:val="continue"/>
            <w:vAlign w:val="center"/>
          </w:tcPr>
          <w:p w14:paraId="57EC734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50FEB9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素质目标</w:t>
            </w:r>
          </w:p>
        </w:tc>
        <w:tc>
          <w:tcPr>
            <w:tcW w:w="7444" w:type="dxa"/>
            <w:gridSpan w:val="12"/>
            <w:vAlign w:val="center"/>
          </w:tcPr>
          <w:p w14:paraId="54660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890D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树立正确唯物史观，涵养家国情怀与开阔国际视野，增强对中国特色制度、中华优秀文化的自信，树立人类命运共同体意识，培养理性思考、尊重历史的素养。</w:t>
            </w:r>
          </w:p>
          <w:p w14:paraId="51BDD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4C73F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25" w:type="dxa"/>
            <w:gridSpan w:val="2"/>
            <w:vMerge w:val="restart"/>
            <w:shd w:val="clear" w:color="auto" w:fill="auto"/>
            <w:vAlign w:val="center"/>
          </w:tcPr>
          <w:p w14:paraId="548D880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3390F87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2A51B87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5F64FF98">
            <w:pPr>
              <w:jc w:val="center"/>
              <w:rPr>
                <w:rFonts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  <w:p w14:paraId="44C5397C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73255A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55FF5C28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2"/>
            <w:shd w:val="clear" w:color="auto" w:fill="auto"/>
            <w:vAlign w:val="center"/>
          </w:tcPr>
          <w:p w14:paraId="4CD4F4D0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考勤</w:t>
            </w:r>
          </w:p>
          <w:p w14:paraId="05859CA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课堂表现</w:t>
            </w:r>
          </w:p>
          <w:p w14:paraId="5D85A6B1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作业</w:t>
            </w:r>
          </w:p>
        </w:tc>
      </w:tr>
      <w:tr w14:paraId="4D541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25" w:type="dxa"/>
            <w:gridSpan w:val="2"/>
            <w:vMerge w:val="continue"/>
            <w:vAlign w:val="center"/>
          </w:tcPr>
          <w:p w14:paraId="1098E4A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72E29A18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2"/>
            <w:shd w:val="clear" w:color="auto" w:fill="auto"/>
            <w:vAlign w:val="center"/>
          </w:tcPr>
          <w:p w14:paraId="208F233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期中考试</w:t>
            </w:r>
          </w:p>
        </w:tc>
      </w:tr>
      <w:tr w14:paraId="79A52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25" w:type="dxa"/>
            <w:gridSpan w:val="2"/>
            <w:vMerge w:val="continue"/>
            <w:vAlign w:val="center"/>
          </w:tcPr>
          <w:p w14:paraId="6B4341A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657C7CF4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2"/>
            <w:shd w:val="clear" w:color="auto" w:fill="auto"/>
            <w:vAlign w:val="center"/>
          </w:tcPr>
          <w:p w14:paraId="4D8AFDA7">
            <w:pPr>
              <w:tabs>
                <w:tab w:val="left" w:pos="2945"/>
                <w:tab w:val="center" w:pos="3674"/>
              </w:tabs>
              <w:spacing w:line="400" w:lineRule="exact"/>
              <w:jc w:val="left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ab/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ab/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期末考试</w:t>
            </w:r>
          </w:p>
        </w:tc>
      </w:tr>
      <w:tr w14:paraId="6C77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16"/>
            <w:vAlign w:val="center"/>
          </w:tcPr>
          <w:p w14:paraId="2840CC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66A3D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47F921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gridSpan w:val="2"/>
            <w:vAlign w:val="center"/>
          </w:tcPr>
          <w:p w14:paraId="5F9A3E4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321" w:type="dxa"/>
            <w:gridSpan w:val="7"/>
            <w:vAlign w:val="center"/>
          </w:tcPr>
          <w:p w14:paraId="40ED36B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2908" w:type="dxa"/>
            <w:gridSpan w:val="5"/>
            <w:vAlign w:val="center"/>
          </w:tcPr>
          <w:p w14:paraId="470AC53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5F8F6EB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19B16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535" w:type="dxa"/>
            <w:vAlign w:val="center"/>
          </w:tcPr>
          <w:p w14:paraId="1EE9B3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5651E476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4321" w:type="dxa"/>
            <w:gridSpan w:val="7"/>
            <w:vAlign w:val="center"/>
          </w:tcPr>
          <w:p w14:paraId="3B651013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中外历史纲要下册第一二三单元</w:t>
            </w:r>
          </w:p>
        </w:tc>
        <w:tc>
          <w:tcPr>
            <w:tcW w:w="2908" w:type="dxa"/>
            <w:gridSpan w:val="5"/>
            <w:vAlign w:val="center"/>
          </w:tcPr>
          <w:p w14:paraId="17CE2D93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古代文明的产生与发展</w:t>
            </w:r>
          </w:p>
          <w:p w14:paraId="6F5D43C2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中古时期的世界</w:t>
            </w:r>
          </w:p>
          <w:p w14:paraId="21C67256">
            <w:pPr>
              <w:spacing w:line="40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走向整体的世界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14D64B6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1C03A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535" w:type="dxa"/>
            <w:vAlign w:val="center"/>
          </w:tcPr>
          <w:p w14:paraId="61D50E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01EE2166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4321" w:type="dxa"/>
            <w:gridSpan w:val="7"/>
            <w:vAlign w:val="center"/>
          </w:tcPr>
          <w:p w14:paraId="71B78E6B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中外历史纲要下册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lang w:val="en-US" w:eastAsia="zh-CN"/>
              </w:rPr>
              <w:t>第四五单元</w:t>
            </w:r>
          </w:p>
        </w:tc>
        <w:tc>
          <w:tcPr>
            <w:tcW w:w="2908" w:type="dxa"/>
            <w:gridSpan w:val="5"/>
            <w:vAlign w:val="center"/>
          </w:tcPr>
          <w:p w14:paraId="10D7646E">
            <w:pPr>
              <w:spacing w:line="40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资本主义制度的确立、工业革命、马克思主义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68831F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5099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" w:type="dxa"/>
            <w:vAlign w:val="center"/>
          </w:tcPr>
          <w:p w14:paraId="38F381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1177E5E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4321" w:type="dxa"/>
            <w:gridSpan w:val="7"/>
            <w:vAlign w:val="center"/>
          </w:tcPr>
          <w:p w14:paraId="40F4702D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中外历史纲要下册第六至九单元</w:t>
            </w:r>
          </w:p>
        </w:tc>
        <w:tc>
          <w:tcPr>
            <w:tcW w:w="2908" w:type="dxa"/>
            <w:gridSpan w:val="5"/>
            <w:vAlign w:val="center"/>
          </w:tcPr>
          <w:p w14:paraId="4B727260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世界殖民体系与亚非拉民族独立运动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4993E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739D7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" w:type="dxa"/>
            <w:vAlign w:val="center"/>
          </w:tcPr>
          <w:p w14:paraId="162B58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3F6BE20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4321" w:type="dxa"/>
            <w:gridSpan w:val="7"/>
            <w:vAlign w:val="center"/>
          </w:tcPr>
          <w:p w14:paraId="7EA6A137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选必一第一单元</w:t>
            </w:r>
          </w:p>
        </w:tc>
        <w:tc>
          <w:tcPr>
            <w:tcW w:w="2908" w:type="dxa"/>
            <w:gridSpan w:val="5"/>
            <w:vAlign w:val="center"/>
          </w:tcPr>
          <w:p w14:paraId="0A59483D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政治制度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9B74AC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64058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35" w:type="dxa"/>
            <w:vAlign w:val="center"/>
          </w:tcPr>
          <w:p w14:paraId="7C4EBC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70FA761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4321" w:type="dxa"/>
            <w:gridSpan w:val="7"/>
            <w:vAlign w:val="center"/>
          </w:tcPr>
          <w:p w14:paraId="069C1C99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选必一第二至四单元</w:t>
            </w:r>
          </w:p>
        </w:tc>
        <w:tc>
          <w:tcPr>
            <w:tcW w:w="2908" w:type="dxa"/>
            <w:gridSpan w:val="5"/>
            <w:vAlign w:val="center"/>
          </w:tcPr>
          <w:p w14:paraId="52EE07AA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官员的选拔与管理、法律与教化、民族关系与国家关系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4E6A51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6431F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535" w:type="dxa"/>
            <w:vAlign w:val="center"/>
          </w:tcPr>
          <w:p w14:paraId="4977F3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57E36B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4321" w:type="dxa"/>
            <w:gridSpan w:val="7"/>
            <w:vAlign w:val="center"/>
          </w:tcPr>
          <w:p w14:paraId="52B0EF55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选必一第五六单元</w:t>
            </w:r>
          </w:p>
        </w:tc>
        <w:tc>
          <w:tcPr>
            <w:tcW w:w="2908" w:type="dxa"/>
            <w:gridSpan w:val="5"/>
            <w:vAlign w:val="center"/>
          </w:tcPr>
          <w:p w14:paraId="6EF2011C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货币与赋税制度、基层治理与社会保障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351FAE1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4890F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535" w:type="dxa"/>
            <w:vAlign w:val="center"/>
          </w:tcPr>
          <w:p w14:paraId="5D4EA9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0B5056F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4321" w:type="dxa"/>
            <w:gridSpan w:val="7"/>
            <w:vAlign w:val="center"/>
          </w:tcPr>
          <w:p w14:paraId="274000EF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lang w:val="en-US" w:eastAsia="zh-CN"/>
              </w:rPr>
              <w:t>选必二第一二单元</w:t>
            </w:r>
          </w:p>
        </w:tc>
        <w:tc>
          <w:tcPr>
            <w:tcW w:w="2908" w:type="dxa"/>
            <w:gridSpan w:val="5"/>
            <w:vAlign w:val="center"/>
          </w:tcPr>
          <w:p w14:paraId="6ED0AEE4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食物生产与社会生活、生工具与劳作方式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DC3E17C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12F9C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535" w:type="dxa"/>
            <w:vAlign w:val="center"/>
          </w:tcPr>
          <w:p w14:paraId="319C72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5280F48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4321" w:type="dxa"/>
            <w:gridSpan w:val="7"/>
            <w:vAlign w:val="center"/>
          </w:tcPr>
          <w:p w14:paraId="30F60F53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lang w:val="en-US" w:eastAsia="zh-CN"/>
              </w:rPr>
              <w:t>选必二第三四单元</w:t>
            </w:r>
          </w:p>
        </w:tc>
        <w:tc>
          <w:tcPr>
            <w:tcW w:w="2908" w:type="dxa"/>
            <w:gridSpan w:val="5"/>
            <w:vAlign w:val="center"/>
          </w:tcPr>
          <w:p w14:paraId="7D1F388F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商业贸易与日常生活/村落、城镇与居住环境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0AB562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551B5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35" w:type="dxa"/>
            <w:vAlign w:val="center"/>
          </w:tcPr>
          <w:p w14:paraId="05AB9D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45D41C8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4321" w:type="dxa"/>
            <w:gridSpan w:val="7"/>
            <w:vAlign w:val="center"/>
          </w:tcPr>
          <w:p w14:paraId="7D173604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lang w:val="en-US" w:eastAsia="zh-CN"/>
              </w:rPr>
              <w:t>选必二第五六单元</w:t>
            </w:r>
          </w:p>
        </w:tc>
        <w:tc>
          <w:tcPr>
            <w:tcW w:w="2908" w:type="dxa"/>
            <w:gridSpan w:val="5"/>
            <w:vAlign w:val="center"/>
          </w:tcPr>
          <w:p w14:paraId="19AD074C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交通与社会变迁、医疗与公共卫生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CBA1E4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508C9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535" w:type="dxa"/>
            <w:vAlign w:val="center"/>
          </w:tcPr>
          <w:p w14:paraId="443E89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6F722EC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4321" w:type="dxa"/>
            <w:gridSpan w:val="7"/>
            <w:vAlign w:val="center"/>
          </w:tcPr>
          <w:p w14:paraId="353CC08C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选必三第一二单元</w:t>
            </w:r>
          </w:p>
        </w:tc>
        <w:tc>
          <w:tcPr>
            <w:tcW w:w="2908" w:type="dxa"/>
            <w:gridSpan w:val="5"/>
            <w:vAlign w:val="center"/>
          </w:tcPr>
          <w:p w14:paraId="6D7CEB0E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渊源流长的中华文化、丰富多样的世界文化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3811EA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26824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535" w:type="dxa"/>
            <w:vAlign w:val="center"/>
          </w:tcPr>
          <w:p w14:paraId="7A4D21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522DBB86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4321" w:type="dxa"/>
            <w:gridSpan w:val="7"/>
            <w:vAlign w:val="center"/>
          </w:tcPr>
          <w:p w14:paraId="537EF6F5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选必三第三至六单元</w:t>
            </w:r>
          </w:p>
        </w:tc>
        <w:tc>
          <w:tcPr>
            <w:tcW w:w="2908" w:type="dxa"/>
            <w:gridSpan w:val="5"/>
            <w:vAlign w:val="center"/>
          </w:tcPr>
          <w:p w14:paraId="30A58660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文化交流传播的方式及文化的传承与保护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CCBDD0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2B87F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35" w:type="dxa"/>
            <w:vAlign w:val="center"/>
          </w:tcPr>
          <w:p w14:paraId="785062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69CD115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4321" w:type="dxa"/>
            <w:gridSpan w:val="7"/>
            <w:vAlign w:val="center"/>
          </w:tcPr>
          <w:p w14:paraId="5141E9D6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908" w:type="dxa"/>
            <w:gridSpan w:val="5"/>
            <w:vAlign w:val="center"/>
          </w:tcPr>
          <w:p w14:paraId="76DD93CB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C6C8D2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1D10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35" w:type="dxa"/>
            <w:vAlign w:val="center"/>
          </w:tcPr>
          <w:p w14:paraId="433B0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1A1AF92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4321" w:type="dxa"/>
            <w:gridSpan w:val="7"/>
            <w:vAlign w:val="center"/>
          </w:tcPr>
          <w:p w14:paraId="37E78F7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lang w:val="en-US" w:eastAsia="zh-CN"/>
              </w:rPr>
              <w:t>高考</w:t>
            </w:r>
          </w:p>
        </w:tc>
        <w:tc>
          <w:tcPr>
            <w:tcW w:w="2908" w:type="dxa"/>
            <w:gridSpan w:val="5"/>
            <w:vAlign w:val="center"/>
          </w:tcPr>
          <w:p w14:paraId="211E7723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高考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288528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69F3EF2A">
      <w:pPr>
        <w:rPr>
          <w:rFonts w:ascii="Times New Roman" w:hAnsi="Times New Roman"/>
          <w:sz w:val="32"/>
          <w:szCs w:val="32"/>
        </w:rPr>
      </w:pPr>
    </w:p>
    <w:p w14:paraId="0EF2CD4A">
      <w:pPr>
        <w:rPr>
          <w:rFonts w:hint="eastAsia"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6D40A1"/>
    <w:rsid w:val="009152AC"/>
    <w:rsid w:val="00B02BB7"/>
    <w:rsid w:val="00F5669D"/>
    <w:rsid w:val="0CCE7E1B"/>
    <w:rsid w:val="0DBE25A4"/>
    <w:rsid w:val="132C0CE6"/>
    <w:rsid w:val="18570755"/>
    <w:rsid w:val="1884190C"/>
    <w:rsid w:val="19F459B5"/>
    <w:rsid w:val="1FEC0FB1"/>
    <w:rsid w:val="24015121"/>
    <w:rsid w:val="27AE0DB9"/>
    <w:rsid w:val="294900DB"/>
    <w:rsid w:val="2988529A"/>
    <w:rsid w:val="2C723060"/>
    <w:rsid w:val="3039404A"/>
    <w:rsid w:val="32870EE7"/>
    <w:rsid w:val="39F81160"/>
    <w:rsid w:val="3D8E75CE"/>
    <w:rsid w:val="4407632C"/>
    <w:rsid w:val="449325D5"/>
    <w:rsid w:val="4574598F"/>
    <w:rsid w:val="4B052E99"/>
    <w:rsid w:val="5B9440A2"/>
    <w:rsid w:val="605B3923"/>
    <w:rsid w:val="69E77EE2"/>
    <w:rsid w:val="6B755F5F"/>
    <w:rsid w:val="6D4549E6"/>
    <w:rsid w:val="6FA51132"/>
    <w:rsid w:val="71DF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1283</Words>
  <Characters>1400</Characters>
  <Lines>2</Lines>
  <Paragraphs>1</Paragraphs>
  <TotalTime>295</TotalTime>
  <ScaleCrop>false</ScaleCrop>
  <LinksUpToDate>false</LinksUpToDate>
  <CharactersWithSpaces>1402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这是一个昵称</cp:lastModifiedBy>
  <cp:lastPrinted>2025-11-09T10:59:00Z</cp:lastPrinted>
  <dcterms:modified xsi:type="dcterms:W3CDTF">2026-03-07T09:07:22Z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eyJoZGlkIjoiMWJjY2NiYTZkMTdhZmU2Nzk3MzMzZDY4ZmQwNDdkMzciLCJ1c2VySWQiOiI2MTIwNTcyOTEifQ==</vt:lpwstr>
  </property>
  <property fmtid="{D5CDD505-2E9C-101B-9397-08002B2CF9AE}" pid="4" name="ICV">
    <vt:lpwstr>7BEA4643572E41F4B52E1D165780345B_13</vt:lpwstr>
  </property>
</Properties>
</file>