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张钰雪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24舞大三3+2（二组）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72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6663AFB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围绕民族民间藏族舞剧目《霍尔古歌》展开系统化教学，总时长18周、每周4学时，共计72学时，以掌握《霍尔古歌》风格韵律、完成剧目完整表演为目标。教学先开展风格基础训练，强化藏族舞颤膝、退踏步、抬踏步等核心动律，规范上身松弛、气息下沉的体态特点，夯实肢体协调性与风格辨识度。</w:t>
            </w:r>
          </w:p>
          <w:p w14:paraId="27931967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分段拆解剧目动作，精准掌握队形调度、手势造型与肢体衔接，重点打磨颤膝韵律、手臂舒展度及表演情绪。强化动作力度控制与节奏卡点，统一群舞整齐度，提升舞台表现力。结合音乐情感，融入藏族舞蹈质朴沉稳的气质，训练眼神、神态与肢体的融合度。</w:t>
            </w:r>
          </w:p>
          <w:p w14:paraId="1A4B53FE">
            <w:pPr>
              <w:spacing w:line="40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同时加强体能储备，优化动作衔接流畅性，纠正细节瑕疵。通过分段练习、合乐排练、完整展演相结合的方式，让学生准确把握剧目风格与情感内核，实现技术与表演的统一。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2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22A22D91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授课对象为24级3+2贯通培养学时，已具备一定的民族舞感知能力，身体软开度、协调性良好，能完成规范的技术技巧动作，具备剧目排练基础。学生对藏族舞蹈基本动律有初步了解，学习积极性高，模仿能力较强，团队配合意识较好。</w:t>
            </w:r>
          </w:p>
          <w:p w14:paraId="74D73748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0F51680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但在风格把握上仍有不足：对藏族舞颤膝动律、体态韵味、呼吸节奏的理解不够深入，动作易僵硬、韵律感欠缺；舞台表演略显青涩，情感表达不够自然质朴；群舞排练中，队形衔接、节奏统一度与整体表现力有待提升。</w:t>
            </w:r>
          </w:p>
          <w:p w14:paraId="0DB0CAD7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E3E1CFB">
            <w:pPr>
              <w:spacing w:line="400" w:lineRule="exact"/>
              <w:ind w:firstLine="560" w:firstLineChars="200"/>
              <w:jc w:val="both"/>
              <w:rPr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针对以上特点，教学将侧重风格韵律强化、动作细节打磨与情感表达引导，循序渐进开展分段教学与合乐训练，帮助学生精准把握《霍尔古歌》的风格内核与表演质感。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B390165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掌握《霍尔古歌》藏族舞风格与动律知识</w:t>
            </w:r>
          </w:p>
          <w:p w14:paraId="34E83DF5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520ECA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熟记剧目动作、队形与音乐节奏</w:t>
            </w:r>
          </w:p>
          <w:p w14:paraId="6E9502A4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0FC8C901">
            <w:pPr>
              <w:spacing w:line="40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理解作品文化内涵与表演要求。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597B7AA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1.规范完成藏族舞颤膝、步伐等核心动作</w:t>
            </w:r>
          </w:p>
          <w:p w14:paraId="26F6157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D2118F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提升肢体协调、表现力与舞台配合能力</w:t>
            </w:r>
          </w:p>
          <w:p w14:paraId="3FB6068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42160C4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实现动作与音乐、情感完整融合</w:t>
            </w:r>
          </w:p>
          <w:p w14:paraId="4E400C2C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1A4F1E7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34A11D3B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培养民族文化认同感与艺术审美</w:t>
            </w:r>
          </w:p>
          <w:p w14:paraId="443F71A9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EBA3AD3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养成严谨刻苦、专注坚持的专业态度</w:t>
            </w:r>
          </w:p>
          <w:p w14:paraId="1761B846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ECD2C62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增强团队协作与舞台表演素养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303239D7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75E8839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  <w:p w14:paraId="01AA7B64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3.考核形式：分组展示+个人抽测，教师现场打分。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23E8C0CD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规范体态基础训练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4E4B0D7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动律与手臂姿态练习</w:t>
            </w:r>
          </w:p>
          <w:p w14:paraId="46C50B2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藏族基本步伐精准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2CC6F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第一段分解动作教学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560A767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第一段合音乐练习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第二段动作分解教学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第二段合音乐练习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第三段动作分解教学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第三段和音乐练习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第四段动作分解教学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第四段和音乐练习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第五段分解动作教学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第五段和音乐练习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第六段分解动作教学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段和音乐练习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队形调度、衔接流畅度训练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表演情绪与神态指导</w:t>
            </w:r>
          </w:p>
          <w:p w14:paraId="7EAB45C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动作细节纠错提升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整体合乐完成排练</w:t>
            </w:r>
          </w:p>
          <w:p w14:paraId="5356B24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群舞整齐度强化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《霍尔古歌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完整剧目巩固与展示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8A160C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AC459C6"/>
    <w:rsid w:val="0E931D64"/>
    <w:rsid w:val="19970A24"/>
    <w:rsid w:val="19A02C18"/>
    <w:rsid w:val="1D71671D"/>
    <w:rsid w:val="28527F8F"/>
    <w:rsid w:val="288030C4"/>
    <w:rsid w:val="29103040"/>
    <w:rsid w:val="2A8931AA"/>
    <w:rsid w:val="2E9F0A72"/>
    <w:rsid w:val="2FD15B01"/>
    <w:rsid w:val="304E094E"/>
    <w:rsid w:val="32E41DED"/>
    <w:rsid w:val="352E5399"/>
    <w:rsid w:val="38896E55"/>
    <w:rsid w:val="3E6B6AF0"/>
    <w:rsid w:val="432408AA"/>
    <w:rsid w:val="449325D5"/>
    <w:rsid w:val="4D387149"/>
    <w:rsid w:val="4E747588"/>
    <w:rsid w:val="4F1163D7"/>
    <w:rsid w:val="50CF5BA3"/>
    <w:rsid w:val="52CA7374"/>
    <w:rsid w:val="535553AC"/>
    <w:rsid w:val="58B97080"/>
    <w:rsid w:val="5972640B"/>
    <w:rsid w:val="5CB00EB7"/>
    <w:rsid w:val="5CDD5A24"/>
    <w:rsid w:val="62F43847"/>
    <w:rsid w:val="6FA51132"/>
    <w:rsid w:val="72A725C8"/>
    <w:rsid w:val="734B36C1"/>
    <w:rsid w:val="78C62C34"/>
    <w:rsid w:val="7C2A6E89"/>
    <w:rsid w:val="7F50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1085</Words>
  <Characters>1123</Characters>
  <Lines>2</Lines>
  <Paragraphs>1</Paragraphs>
  <TotalTime>1</TotalTime>
  <ScaleCrop>false</ScaleCrop>
  <LinksUpToDate>false</LinksUpToDate>
  <CharactersWithSpaces>1131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A@张小乖* *</cp:lastModifiedBy>
  <dcterms:modified xsi:type="dcterms:W3CDTF">2026-03-19T03:05:58Z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eyJoZGlkIjoiYmRlOGVhZjc4ZDU5OGUyN2M4OTZhMTRhM2I1YmJiYWMiLCJ1c2VySWQiOiI0NDQ3ODEzNzkifQ==</vt:lpwstr>
  </property>
  <property fmtid="{D5CDD505-2E9C-101B-9397-08002B2CF9AE}" pid="4" name="ICV">
    <vt:lpwstr>34F6B9AE7B74450F991B011E5BAD7E6B_13</vt:lpwstr>
  </property>
</Properties>
</file>