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侯相茹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24舞大3班一组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D3E5BF9">
            <w:pPr>
              <w:spacing w:line="400" w:lineRule="exact"/>
              <w:ind w:firstLine="560" w:firstLineChars="20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本课程围绕舞蹈剧目《我的妈妈叫桂梅》展开系统化教学，总时长 18 周、每周 4 学时，共计 72 学时，以 “文化认知 — 元素夯实 — 分段教学 — 整体合成 — 舞台呈现” 为核心路径，循序渐进完成剧目教学与表演提升。</w:t>
            </w:r>
          </w:p>
          <w:p w14:paraId="4717594A">
            <w:pPr>
              <w:spacing w:line="400" w:lineRule="exact"/>
              <w:ind w:firstLine="560" w:firstLineChars="20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教学全程以现实主义舞蹈表达为根基，融合张桂梅校长的人物精神、时代内涵与群舞协作要求，从基础动作元素、段落分解学习、技巧突破训练、音乐节奏配合、队形调度规范，到全剧串联打磨、情感意境表达、舞台表演实践，层层递进开展教学。教学内容主要包含剧目背景与理论认知、舞蹈基础元素训练、分段动作教学与巩固、技巧辅助提升、音乐与动作融合、群舞队形与协作训练、全剧整合精加工、舞台实践与表演规范八大模块。</w:t>
            </w:r>
          </w:p>
          <w:p w14:paraId="316D009A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在教学中，系统讲解剧目背后的时代背景、人物事迹、艺术风格与表演要求，夯实肢体叙事、情感表达、人物塑造、舞台造型等基础元素与动作韵律；逐段完成剧目动作教学，针对重难点动作与技巧进行专项突破训练，强化动作规范性、节奏感与身体控制力；重点开展队形变换、段落衔接与集体配合练习，提升群舞整齐度与整体性；通过全剧反复合乐、细节打磨与情感表达训练，实现动作、音乐、韵律、情感的高度统一，精准塑造人物形象、传递精神内核；最后结合舞台走位、服装道具适配、带妆彩排等实践内容，完成从课堂练习到舞台表演的完整转化，全面提升学生的舞蹈表演能力、人物塑造能力与综合艺术素养。</w:t>
            </w: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59700A68">
            <w:pPr>
              <w:spacing w:line="360" w:lineRule="exact"/>
              <w:ind w:firstLine="560" w:firstLineChars="20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本课程授课对象为 25 级 3+2 贯通培养学生，她们具备一定民族民间舞基础，已基本掌握基本身韵、手眼身法步及简单舞蹈组合，身体协调性、节奏感与模仿能力处于中等偏上水平。</w:t>
            </w:r>
          </w:p>
          <w:p w14:paraId="208DE0C4">
            <w:pPr>
              <w:spacing w:line="360" w:lineRule="exact"/>
              <w:ind w:firstLine="560" w:firstLineChars="20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学生对现实主义舞蹈有初步接触，但在人物情感深度表达、肢体叙事能力、群舞配合的情感共鸣、时代主题的艺术诠释上存在不足；部分学生动作规范性、舞台人物塑造力较弱，对红色题材群舞的整体性与精神内核传递理解不够深入。</w:t>
            </w:r>
          </w:p>
          <w:p w14:paraId="6BC7518F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针对以上特点，教学中注重循序渐进、分解教学，强化基本功与剧目人物塑造融合，突出情感与技巧的高度统一，培养学生舞台表演素养、人物塑造能力与团队协作意识，引导学生深刻理解剧目背后的时代精神与人物价值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A41ABBA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掌握《我的妈妈叫桂梅》剧目背景、时代内涵、人物事迹及舞蹈动作术语。</w:t>
            </w:r>
          </w:p>
          <w:p w14:paraId="0E91E7DA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理解剧目音乐结构、情感脉络、队形调度逻辑与现实主义舞台表演规范。</w:t>
            </w:r>
          </w:p>
          <w:p w14:paraId="0FC8C901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熟记剧目所有动作、造型、队形变换要点及人物塑造的表演要求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DCCA963">
            <w:pPr>
              <w:numPr>
                <w:ilvl w:val="0"/>
                <w:numId w:val="2"/>
              </w:numPr>
              <w:spacing w:line="360" w:lineRule="exact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熟练完整演绎剧目，做到动作规范、节奏准确、情感真挚，精准诠释人物形象。</w:t>
            </w:r>
          </w:p>
          <w:p w14:paraId="6B78D556">
            <w:pPr>
              <w:numPr>
                <w:ilvl w:val="0"/>
                <w:numId w:val="2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提升身体控制能力、肢体叙事能力、团队协作能力与舞台应变能力。</w:t>
            </w:r>
          </w:p>
          <w:p w14:paraId="1A4F1E77">
            <w:pPr>
              <w:numPr>
                <w:ilvl w:val="0"/>
                <w:numId w:val="2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实现动作与情感、技术与人物的高度统一，具备独立完成舞台表演与人物塑造的能力。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6CADFC9">
            <w:pPr>
              <w:numPr>
                <w:ilvl w:val="0"/>
                <w:numId w:val="3"/>
              </w:numPr>
              <w:spacing w:line="360" w:lineRule="exact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培养学生吃苦耐劳、精益求精的专业精神，树立扎根时代、诠释经典的艺术追求。</w:t>
            </w:r>
          </w:p>
          <w:p w14:paraId="1302F8E1">
            <w:pPr>
              <w:numPr>
                <w:ilvl w:val="0"/>
                <w:numId w:val="3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增强团队协作、集体荣誉感与现实主义舞台艺术素养，提升情感共情与表达能力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。</w:t>
            </w:r>
          </w:p>
          <w:p w14:paraId="6ECD2C62">
            <w:pPr>
              <w:numPr>
                <w:ilvl w:val="0"/>
                <w:numId w:val="3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传承红色文化与时代楷模精神，厚植家国情怀，提升审美素养与思想文化底蕴。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4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》全剧完整表演（含动作、队形、情感、表现力、舞台规范）</w:t>
            </w:r>
          </w:p>
          <w:p w14:paraId="714B5DDC">
            <w:pPr>
              <w:numPr>
                <w:ilvl w:val="0"/>
                <w:numId w:val="4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初识桂梅・精神溯源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初心绽放・第一段成型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塑魂立形・精修细琢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薪火相传・新段进阶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乐舞相融・二段巩固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情韵相衔・前后衔接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大爱无声・三段新学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同心同行・协同共舞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半程凝情・期中汇展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初心如磐・四段入境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形神兼备・队形精修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芳华绽放・高潮演绎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初心致远・全剧串联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精神铸魂・整体打磨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台韵相融・舞台适配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盛装彩排·以演促练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查漏补缺·冲刺完善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《我的妈妈叫桂梅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梅香永存・圆满收官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5F15942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A95AF3"/>
    <w:multiLevelType w:val="singleLevel"/>
    <w:tmpl w:val="9AA95A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2B0F60E"/>
    <w:multiLevelType w:val="singleLevel"/>
    <w:tmpl w:val="12B0F60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4D1B050"/>
    <w:multiLevelType w:val="singleLevel"/>
    <w:tmpl w:val="44D1B050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88030C4"/>
    <w:rsid w:val="449325D5"/>
    <w:rsid w:val="52CA7374"/>
    <w:rsid w:val="6FA51132"/>
    <w:rsid w:val="734B36C1"/>
    <w:rsid w:val="7FCF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1705</Words>
  <Characters>1886</Characters>
  <Lines>2</Lines>
  <Paragraphs>1</Paragraphs>
  <TotalTime>15</TotalTime>
  <ScaleCrop>false</ScaleCrop>
  <LinksUpToDate>false</LinksUpToDate>
  <CharactersWithSpaces>1886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锵锵</cp:lastModifiedBy>
  <dcterms:modified xsi:type="dcterms:W3CDTF">2026-03-19T01:50:24Z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eyJoZGlkIjoiOGI0NWEwOTQzMGFmNGExYTJiMTU1NGRlYzQ3MzhhZjkiLCJ1c2VySWQiOiI0MTMyOTgzMDUifQ==</vt:lpwstr>
  </property>
  <property fmtid="{D5CDD505-2E9C-101B-9397-08002B2CF9AE}" pid="4" name="ICV">
    <vt:lpwstr>3860A82C6469415F8435AEEF22CC0F23_12</vt:lpwstr>
  </property>
</Properties>
</file>